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63FC" w:rsidRPr="00C65990" w:rsidRDefault="00A263FC" w:rsidP="00A263FC">
      <w:pPr>
        <w:spacing w:after="0" w:line="240" w:lineRule="auto"/>
        <w:ind w:firstLine="709"/>
        <w:jc w:val="both"/>
        <w:rPr>
          <w:rFonts w:ascii="Wingdings 2" w:eastAsia="Times New Roman" w:hAnsi="Wingdings 2" w:cstheme="minorHAnsi"/>
          <w:i/>
          <w:iCs/>
          <w:sz w:val="24"/>
          <w:szCs w:val="24"/>
          <w:lang w:eastAsia="pt-BR"/>
        </w:rPr>
      </w:pPr>
      <w:r w:rsidRPr="00A263FC">
        <w:rPr>
          <w:rFonts w:ascii="Wingdings 2" w:eastAsia="Times New Roman" w:hAnsi="Wingdings 2" w:cstheme="minorHAnsi"/>
          <w:kern w:val="36"/>
          <w:sz w:val="24"/>
          <w:szCs w:val="24"/>
          <w:lang w:eastAsia="pt-BR"/>
        </w:rPr>
        <w:t>Teorias evolucionistas</w:t>
      </w:r>
      <w:r w:rsidRPr="00C65990">
        <w:rPr>
          <w:rFonts w:ascii="Wingdings 2" w:eastAsia="Times New Roman" w:hAnsi="Wingdings 2" w:cstheme="minorHAnsi"/>
          <w:kern w:val="36"/>
          <w:sz w:val="24"/>
          <w:szCs w:val="24"/>
          <w:lang w:eastAsia="pt-BR"/>
        </w:rPr>
        <w:t xml:space="preserve">                                 </w:t>
      </w:r>
    </w:p>
    <w:p w:rsidR="00A263FC" w:rsidRPr="00A263FC" w:rsidRDefault="00A263FC" w:rsidP="00A263FC">
      <w:pPr>
        <w:spacing w:after="0" w:line="240" w:lineRule="auto"/>
        <w:ind w:firstLine="709"/>
        <w:jc w:val="both"/>
        <w:rPr>
          <w:rFonts w:ascii="Wingdings 2" w:eastAsia="Times New Roman" w:hAnsi="Wingdings 2" w:cstheme="minorHAnsi"/>
          <w:i/>
          <w:iCs/>
          <w:sz w:val="24"/>
          <w:szCs w:val="24"/>
          <w:lang w:eastAsia="pt-BR"/>
        </w:rPr>
      </w:pPr>
      <w:r w:rsidRPr="00A263FC">
        <w:rPr>
          <w:rFonts w:ascii="Wingdings 2" w:eastAsia="Times New Roman" w:hAnsi="Wingdings 2" w:cstheme="minorHAnsi"/>
          <w:sz w:val="24"/>
          <w:szCs w:val="24"/>
          <w:lang w:eastAsia="pt-BR"/>
        </w:rPr>
        <w:t>A fascinante </w:t>
      </w:r>
      <w:hyperlink r:id="rId5" w:history="1">
        <w:r w:rsidRPr="00A263FC">
          <w:rPr>
            <w:rFonts w:ascii="Wingdings 2" w:eastAsia="Times New Roman" w:hAnsi="Wingdings 2" w:cstheme="minorHAnsi"/>
            <w:sz w:val="24"/>
            <w:szCs w:val="24"/>
            <w:lang w:eastAsia="pt-BR"/>
          </w:rPr>
          <w:t>diversidade de seres vivos</w:t>
        </w:r>
      </w:hyperlink>
      <w:r w:rsidRPr="00A263FC">
        <w:rPr>
          <w:rFonts w:ascii="Wingdings 2" w:eastAsia="Times New Roman" w:hAnsi="Wingdings 2" w:cstheme="minorHAnsi"/>
          <w:sz w:val="24"/>
          <w:szCs w:val="24"/>
          <w:lang w:eastAsia="pt-BR"/>
        </w:rPr>
        <w:t> e documentos fósseis sempre chamou a atenção dos humanos, e por isso surgiram muitas teorias de como evoluiu esta biodiversidade. Atualmente, a teoria mais aceita pela ciência é a evolução biológica. A ideia por trás da evolução biológica é que toda a vida na Terra compartilha um mesmo ancestral e as características hereditárias herdadas sofrem mudanças de uma geração para outra.</w:t>
      </w:r>
    </w:p>
    <w:p w:rsidR="00A263FC" w:rsidRPr="00A263FC" w:rsidRDefault="00A263FC" w:rsidP="00A263FC">
      <w:pPr>
        <w:spacing w:after="0" w:line="240" w:lineRule="auto"/>
        <w:ind w:firstLine="709"/>
        <w:jc w:val="both"/>
        <w:rPr>
          <w:rFonts w:ascii="Wingdings 2" w:eastAsia="Times New Roman" w:hAnsi="Wingdings 2" w:cstheme="minorHAnsi"/>
          <w:sz w:val="24"/>
          <w:szCs w:val="24"/>
          <w:lang w:eastAsia="pt-BR"/>
        </w:rPr>
      </w:pPr>
      <w:hyperlink r:id="rId6" w:history="1">
        <w:r w:rsidRPr="00A263FC">
          <w:rPr>
            <w:rFonts w:ascii="Wingdings 2" w:eastAsia="Times New Roman" w:hAnsi="Wingdings 2" w:cstheme="minorHAnsi"/>
            <w:sz w:val="24"/>
            <w:szCs w:val="24"/>
            <w:lang w:eastAsia="pt-BR"/>
          </w:rPr>
          <w:t>Lamarckismo</w:t>
        </w:r>
      </w:hyperlink>
      <w:r w:rsidR="00861F9E">
        <w:rPr>
          <w:rFonts w:ascii="Wingdings 2" w:eastAsia="Times New Roman" w:hAnsi="Wingdings 2" w:cstheme="minorHAnsi"/>
          <w:sz w:val="24"/>
          <w:szCs w:val="24"/>
          <w:lang w:eastAsia="pt-BR"/>
        </w:rPr>
        <w:t xml:space="preserve"> </w:t>
      </w:r>
      <w:r w:rsidRPr="00A263FC">
        <w:rPr>
          <w:rFonts w:ascii="Wingdings 2" w:eastAsia="Times New Roman" w:hAnsi="Wingdings 2" w:cstheme="minorHAnsi"/>
          <w:sz w:val="24"/>
          <w:szCs w:val="24"/>
          <w:lang w:eastAsia="pt-BR"/>
        </w:rPr>
        <w:t>Desde o século VI a.C., filósofos já arquitetavam o pensamento evolutivo, e à medida que o conhecimento biológico foi aumentando, no século XIX algumas teorias evolutivas já estavam concretizadas. Uma delas foi a do naturalista francês </w:t>
      </w:r>
      <w:hyperlink r:id="rId7" w:history="1">
        <w:r w:rsidRPr="00A263FC">
          <w:rPr>
            <w:rFonts w:ascii="Wingdings 2" w:eastAsia="Times New Roman" w:hAnsi="Wingdings 2" w:cstheme="minorHAnsi"/>
            <w:sz w:val="24"/>
            <w:szCs w:val="24"/>
            <w:lang w:eastAsia="pt-BR"/>
          </w:rPr>
          <w:t>Jean-Baptiste de Lamarck</w:t>
        </w:r>
      </w:hyperlink>
      <w:r w:rsidRPr="00A263FC">
        <w:rPr>
          <w:rFonts w:ascii="Wingdings 2" w:eastAsia="Times New Roman" w:hAnsi="Wingdings 2" w:cstheme="minorHAnsi"/>
          <w:sz w:val="24"/>
          <w:szCs w:val="24"/>
          <w:lang w:eastAsia="pt-BR"/>
        </w:rPr>
        <w:t>, que desenvolveu a teoria dos caracteres adquiridos, também conhecida como Lamarckismo, cuja influência foi grande em sua época, mas que atualmente é desacreditada.</w:t>
      </w:r>
    </w:p>
    <w:p w:rsidR="00A263FC" w:rsidRPr="00A263FC" w:rsidRDefault="00A263FC" w:rsidP="00A263FC">
      <w:pPr>
        <w:spacing w:after="0" w:line="240" w:lineRule="auto"/>
        <w:ind w:firstLine="709"/>
        <w:jc w:val="both"/>
        <w:rPr>
          <w:rFonts w:ascii="Wingdings 2" w:eastAsia="Times New Roman" w:hAnsi="Wingdings 2" w:cstheme="minorHAnsi"/>
          <w:sz w:val="24"/>
          <w:szCs w:val="24"/>
          <w:lang w:eastAsia="pt-BR"/>
        </w:rPr>
      </w:pPr>
      <w:r w:rsidRPr="00A263FC">
        <w:rPr>
          <w:rFonts w:ascii="Wingdings 2" w:eastAsia="Times New Roman" w:hAnsi="Wingdings 2" w:cstheme="minorHAnsi"/>
          <w:sz w:val="24"/>
          <w:szCs w:val="24"/>
          <w:lang w:eastAsia="pt-BR"/>
        </w:rPr>
        <w:t>Lamarck acreditava que alterações no ambiente resultavam em mudanças nas necessidades dos organismos e consequentemente em mudanças no seu comportamento. O lamarckismo se baseava em dois princípios:</w:t>
      </w:r>
    </w:p>
    <w:p w:rsidR="00A263FC" w:rsidRPr="00A263FC" w:rsidRDefault="00A263FC" w:rsidP="00A263FC">
      <w:pPr>
        <w:numPr>
          <w:ilvl w:val="0"/>
          <w:numId w:val="1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Wingdings 2" w:eastAsia="Times New Roman" w:hAnsi="Wingdings 2" w:cstheme="minorHAnsi"/>
          <w:sz w:val="24"/>
          <w:szCs w:val="24"/>
          <w:lang w:eastAsia="pt-BR"/>
        </w:rPr>
      </w:pPr>
      <w:r w:rsidRPr="00A263FC">
        <w:rPr>
          <w:rFonts w:ascii="Wingdings 2" w:eastAsia="Times New Roman" w:hAnsi="Wingdings 2" w:cstheme="minorHAnsi"/>
          <w:sz w:val="24"/>
          <w:szCs w:val="24"/>
          <w:lang w:eastAsia="pt-BR"/>
        </w:rPr>
        <w:t>Uso e desuso: órgãos ou estruturas utilizadas constantemente tenderiam a aumentar de tamanho, enquanto àquelas não utilizadas sofreriam atrofiamento e consequente desaparecimento;</w:t>
      </w:r>
    </w:p>
    <w:p w:rsidR="00A263FC" w:rsidRPr="00A263FC" w:rsidRDefault="00A263FC" w:rsidP="00A263FC">
      <w:pPr>
        <w:numPr>
          <w:ilvl w:val="0"/>
          <w:numId w:val="1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rFonts w:ascii="Wingdings 2" w:eastAsia="Times New Roman" w:hAnsi="Wingdings 2" w:cstheme="minorHAnsi"/>
          <w:sz w:val="24"/>
          <w:szCs w:val="24"/>
          <w:lang w:eastAsia="pt-BR"/>
        </w:rPr>
      </w:pPr>
      <w:r w:rsidRPr="00A263FC">
        <w:rPr>
          <w:rFonts w:ascii="Wingdings 2" w:eastAsia="Times New Roman" w:hAnsi="Wingdings 2" w:cstheme="minorHAnsi"/>
          <w:sz w:val="24"/>
          <w:szCs w:val="24"/>
          <w:lang w:eastAsia="pt-BR"/>
        </w:rPr>
        <w:t>Transmissão dos caracteres adquiridos: as características adquiridas pelo processo de uso e desuso seriam transmitidas para as gerações seguintes.</w:t>
      </w:r>
    </w:p>
    <w:p w:rsidR="00A263FC" w:rsidRDefault="00A263FC" w:rsidP="00A263FC">
      <w:pPr>
        <w:spacing w:after="0" w:line="240" w:lineRule="auto"/>
        <w:ind w:firstLine="709"/>
        <w:jc w:val="both"/>
        <w:rPr>
          <w:rFonts w:ascii="Wingdings 2" w:eastAsia="Times New Roman" w:hAnsi="Wingdings 2" w:cstheme="minorHAnsi"/>
          <w:sz w:val="24"/>
          <w:szCs w:val="24"/>
          <w:lang w:eastAsia="pt-BR"/>
        </w:rPr>
      </w:pPr>
      <w:hyperlink r:id="rId8" w:history="1">
        <w:r w:rsidRPr="00A263FC">
          <w:rPr>
            <w:rFonts w:ascii="Wingdings 2" w:eastAsia="Times New Roman" w:hAnsi="Wingdings 2" w:cstheme="minorHAnsi"/>
            <w:sz w:val="24"/>
            <w:szCs w:val="24"/>
            <w:lang w:eastAsia="pt-BR"/>
          </w:rPr>
          <w:t>Darwinismo</w:t>
        </w:r>
      </w:hyperlink>
      <w:r w:rsidR="00C65990">
        <w:rPr>
          <w:rFonts w:ascii="Wingdings 2" w:eastAsia="Times New Roman" w:hAnsi="Wingdings 2" w:cstheme="minorHAnsi"/>
          <w:sz w:val="24"/>
          <w:szCs w:val="24"/>
          <w:lang w:eastAsia="pt-BR"/>
        </w:rPr>
        <w:t xml:space="preserve"> </w:t>
      </w:r>
      <w:r w:rsidRPr="00A263FC">
        <w:rPr>
          <w:rFonts w:ascii="Wingdings 2" w:eastAsia="Times New Roman" w:hAnsi="Wingdings 2" w:cstheme="minorHAnsi"/>
          <w:sz w:val="24"/>
          <w:szCs w:val="24"/>
          <w:lang w:eastAsia="pt-BR"/>
        </w:rPr>
        <w:t>Em 1931, o naturalista inglês </w:t>
      </w:r>
      <w:hyperlink r:id="rId9" w:history="1">
        <w:r w:rsidRPr="00A263FC">
          <w:rPr>
            <w:rFonts w:ascii="Wingdings 2" w:eastAsia="Times New Roman" w:hAnsi="Wingdings 2" w:cstheme="minorHAnsi"/>
            <w:sz w:val="24"/>
            <w:szCs w:val="24"/>
            <w:lang w:eastAsia="pt-BR"/>
          </w:rPr>
          <w:t>Charles Darwin</w:t>
        </w:r>
      </w:hyperlink>
      <w:r w:rsidRPr="00A263FC">
        <w:rPr>
          <w:rFonts w:ascii="Wingdings 2" w:eastAsia="Times New Roman" w:hAnsi="Wingdings 2" w:cstheme="minorHAnsi"/>
          <w:sz w:val="24"/>
          <w:szCs w:val="24"/>
          <w:lang w:eastAsia="pt-BR"/>
        </w:rPr>
        <w:t> embarcou no navio H. M. S. Beagle em uma viagem ao redor do mundo. Durante os cinco anos de duração da viagem Darwin visitou diversos locais da Austrália e da América do Sul, inclusive o Brasil. Em uma parada no arquipélago de </w:t>
      </w:r>
      <w:hyperlink r:id="rId10" w:history="1">
        <w:r w:rsidRPr="00A263FC">
          <w:rPr>
            <w:rFonts w:ascii="Wingdings 2" w:eastAsia="Times New Roman" w:hAnsi="Wingdings 2" w:cstheme="minorHAnsi"/>
            <w:sz w:val="24"/>
            <w:szCs w:val="24"/>
            <w:lang w:eastAsia="pt-BR"/>
          </w:rPr>
          <w:t>Galápagos</w:t>
        </w:r>
      </w:hyperlink>
      <w:r w:rsidRPr="00A263FC">
        <w:rPr>
          <w:rFonts w:ascii="Wingdings 2" w:eastAsia="Times New Roman" w:hAnsi="Wingdings 2" w:cstheme="minorHAnsi"/>
          <w:sz w:val="24"/>
          <w:szCs w:val="24"/>
          <w:lang w:eastAsia="pt-BR"/>
        </w:rPr>
        <w:t>, localizado no </w:t>
      </w:r>
      <w:hyperlink r:id="rId11" w:history="1">
        <w:r w:rsidRPr="00A263FC">
          <w:rPr>
            <w:rFonts w:ascii="Wingdings 2" w:eastAsia="Times New Roman" w:hAnsi="Wingdings 2" w:cstheme="minorHAnsi"/>
            <w:sz w:val="24"/>
            <w:szCs w:val="24"/>
            <w:lang w:eastAsia="pt-BR"/>
          </w:rPr>
          <w:t>Oceano Pacífico</w:t>
        </w:r>
      </w:hyperlink>
      <w:r w:rsidRPr="00A263FC">
        <w:rPr>
          <w:rFonts w:ascii="Wingdings 2" w:eastAsia="Times New Roman" w:hAnsi="Wingdings 2" w:cstheme="minorHAnsi"/>
          <w:sz w:val="24"/>
          <w:szCs w:val="24"/>
          <w:lang w:eastAsia="pt-BR"/>
        </w:rPr>
        <w:t>, a cerca de 800 km da costa do Equador, Darwin ficou impressionado com as pequenas variações na morfologia de espécies de animais e plantas encontras em cada uma das pequenas ilhas. Após seu retorno para a Inglaterra, Darwin desenvolveu uma explicação para a adaptação e especialização dos seres vivos: a </w:t>
      </w:r>
      <w:hyperlink r:id="rId12" w:history="1">
        <w:r w:rsidRPr="00A263FC">
          <w:rPr>
            <w:rFonts w:ascii="Wingdings 2" w:eastAsia="Times New Roman" w:hAnsi="Wingdings 2" w:cstheme="minorHAnsi"/>
            <w:sz w:val="24"/>
            <w:szCs w:val="24"/>
            <w:lang w:eastAsia="pt-BR"/>
          </w:rPr>
          <w:t>seleção natural</w:t>
        </w:r>
      </w:hyperlink>
      <w:r w:rsidRPr="00A263FC">
        <w:rPr>
          <w:rFonts w:ascii="Wingdings 2" w:eastAsia="Times New Roman" w:hAnsi="Wingdings 2" w:cstheme="minorHAnsi"/>
          <w:sz w:val="24"/>
          <w:szCs w:val="24"/>
          <w:lang w:eastAsia="pt-BR"/>
        </w:rPr>
        <w:t>.</w:t>
      </w:r>
      <w:bookmarkStart w:id="0" w:name="_GoBack"/>
      <w:bookmarkEnd w:id="0"/>
    </w:p>
    <w:p w:rsidR="00A263FC" w:rsidRPr="00861F9E" w:rsidRDefault="00A263FC" w:rsidP="00A263FC">
      <w:pPr>
        <w:spacing w:after="0" w:line="240" w:lineRule="auto"/>
        <w:ind w:firstLine="709"/>
        <w:jc w:val="both"/>
        <w:rPr>
          <w:sz w:val="10"/>
          <w:szCs w:val="10"/>
        </w:rPr>
      </w:pPr>
      <w:r w:rsidRPr="00A263FC">
        <w:rPr>
          <w:rFonts w:eastAsia="Times New Roman" w:cstheme="minorHAnsi"/>
          <w:i/>
          <w:iCs/>
          <w:sz w:val="10"/>
          <w:szCs w:val="10"/>
          <w:lang w:eastAsia="pt-BR"/>
        </w:rPr>
        <w:t>Por </w:t>
      </w:r>
      <w:hyperlink r:id="rId13" w:tooltip="Artigos de Pâmela Castro Dutra" w:history="1">
        <w:r w:rsidRPr="00A263FC">
          <w:rPr>
            <w:rFonts w:eastAsia="Times New Roman" w:cstheme="minorHAnsi"/>
            <w:i/>
            <w:iCs/>
            <w:sz w:val="10"/>
            <w:szCs w:val="10"/>
            <w:lang w:eastAsia="pt-BR"/>
          </w:rPr>
          <w:t>Pâmela Castro Dutra</w:t>
        </w:r>
      </w:hyperlink>
      <w:r w:rsidRPr="00861F9E">
        <w:rPr>
          <w:rFonts w:eastAsia="Times New Roman" w:cstheme="minorHAnsi"/>
          <w:i/>
          <w:iCs/>
          <w:sz w:val="10"/>
          <w:szCs w:val="10"/>
          <w:lang w:eastAsia="pt-BR"/>
        </w:rPr>
        <w:t xml:space="preserve"> </w:t>
      </w:r>
      <w:hyperlink r:id="rId14" w:history="1">
        <w:r w:rsidRPr="00861F9E">
          <w:rPr>
            <w:rStyle w:val="Hyperlink"/>
            <w:color w:val="auto"/>
            <w:sz w:val="10"/>
            <w:szCs w:val="10"/>
          </w:rPr>
          <w:t>https://www.infoescola.com/biologia/teorias-evolucionistas/</w:t>
        </w:r>
      </w:hyperlink>
      <w:r w:rsidRPr="00861F9E">
        <w:rPr>
          <w:sz w:val="10"/>
          <w:szCs w:val="10"/>
        </w:rPr>
        <w:t xml:space="preserve"> acesso em 23/02/2020</w:t>
      </w:r>
    </w:p>
    <w:tbl>
      <w:tblPr>
        <w:tblStyle w:val="Tabelacomgrade"/>
        <w:tblW w:w="15248" w:type="dxa"/>
        <w:tblLook w:val="04A0" w:firstRow="1" w:lastRow="0" w:firstColumn="1" w:lastColumn="0" w:noHBand="0" w:noVBand="1"/>
      </w:tblPr>
      <w:tblGrid>
        <w:gridCol w:w="396"/>
        <w:gridCol w:w="397"/>
        <w:gridCol w:w="397"/>
        <w:gridCol w:w="397"/>
        <w:gridCol w:w="397"/>
        <w:gridCol w:w="397"/>
        <w:gridCol w:w="397"/>
        <w:gridCol w:w="397"/>
        <w:gridCol w:w="395"/>
        <w:gridCol w:w="378"/>
        <w:gridCol w:w="388"/>
        <w:gridCol w:w="400"/>
        <w:gridCol w:w="401"/>
        <w:gridCol w:w="424"/>
        <w:gridCol w:w="424"/>
        <w:gridCol w:w="378"/>
        <w:gridCol w:w="378"/>
        <w:gridCol w:w="378"/>
        <w:gridCol w:w="378"/>
        <w:gridCol w:w="378"/>
        <w:gridCol w:w="378"/>
        <w:gridCol w:w="378"/>
        <w:gridCol w:w="378"/>
        <w:gridCol w:w="409"/>
        <w:gridCol w:w="413"/>
        <w:gridCol w:w="378"/>
        <w:gridCol w:w="378"/>
        <w:gridCol w:w="378"/>
        <w:gridCol w:w="378"/>
        <w:gridCol w:w="422"/>
        <w:gridCol w:w="416"/>
        <w:gridCol w:w="378"/>
        <w:gridCol w:w="378"/>
        <w:gridCol w:w="378"/>
        <w:gridCol w:w="422"/>
        <w:gridCol w:w="378"/>
        <w:gridCol w:w="409"/>
        <w:gridCol w:w="378"/>
        <w:gridCol w:w="388"/>
        <w:gridCol w:w="404"/>
      </w:tblGrid>
      <w:tr w:rsidR="00861F9E" w:rsidRPr="00861F9E" w:rsidTr="00861F9E">
        <w:trPr>
          <w:trHeight w:val="227"/>
        </w:trPr>
        <w:tc>
          <w:tcPr>
            <w:tcW w:w="38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A</w:t>
            </w:r>
          </w:p>
        </w:tc>
        <w:tc>
          <w:tcPr>
            <w:tcW w:w="38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B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C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D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E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F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G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H</w:t>
            </w:r>
          </w:p>
        </w:tc>
        <w:tc>
          <w:tcPr>
            <w:tcW w:w="384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I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J</w:t>
            </w:r>
          </w:p>
        </w:tc>
        <w:tc>
          <w:tcPr>
            <w:tcW w:w="37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K</w:t>
            </w:r>
          </w:p>
        </w:tc>
        <w:tc>
          <w:tcPr>
            <w:tcW w:w="389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L</w:t>
            </w:r>
          </w:p>
        </w:tc>
        <w:tc>
          <w:tcPr>
            <w:tcW w:w="390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M</w:t>
            </w:r>
          </w:p>
        </w:tc>
        <w:tc>
          <w:tcPr>
            <w:tcW w:w="412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N</w:t>
            </w:r>
          </w:p>
        </w:tc>
        <w:tc>
          <w:tcPr>
            <w:tcW w:w="412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O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P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Q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R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S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T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U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V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X</w:t>
            </w:r>
          </w:p>
        </w:tc>
        <w:tc>
          <w:tcPr>
            <w:tcW w:w="39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W</w:t>
            </w:r>
          </w:p>
        </w:tc>
        <w:tc>
          <w:tcPr>
            <w:tcW w:w="402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Y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Z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1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2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3</w:t>
            </w:r>
          </w:p>
        </w:tc>
        <w:tc>
          <w:tcPr>
            <w:tcW w:w="410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4</w:t>
            </w:r>
          </w:p>
        </w:tc>
        <w:tc>
          <w:tcPr>
            <w:tcW w:w="403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5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6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7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8</w:t>
            </w:r>
          </w:p>
        </w:tc>
        <w:tc>
          <w:tcPr>
            <w:tcW w:w="410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9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0</w:t>
            </w:r>
          </w:p>
        </w:tc>
        <w:tc>
          <w:tcPr>
            <w:tcW w:w="39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,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.</w:t>
            </w:r>
          </w:p>
        </w:tc>
        <w:tc>
          <w:tcPr>
            <w:tcW w:w="37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?</w:t>
            </w:r>
          </w:p>
        </w:tc>
        <w:tc>
          <w:tcPr>
            <w:tcW w:w="392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!</w:t>
            </w:r>
          </w:p>
        </w:tc>
      </w:tr>
      <w:tr w:rsidR="00861F9E" w:rsidRPr="00861F9E" w:rsidTr="00861F9E">
        <w:trPr>
          <w:trHeight w:val="199"/>
        </w:trPr>
        <w:tc>
          <w:tcPr>
            <w:tcW w:w="38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A</w:t>
            </w:r>
          </w:p>
        </w:tc>
        <w:tc>
          <w:tcPr>
            <w:tcW w:w="38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B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C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D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E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F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G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H</w:t>
            </w:r>
          </w:p>
        </w:tc>
        <w:tc>
          <w:tcPr>
            <w:tcW w:w="384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I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J</w:t>
            </w:r>
          </w:p>
        </w:tc>
        <w:tc>
          <w:tcPr>
            <w:tcW w:w="37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K</w:t>
            </w:r>
          </w:p>
        </w:tc>
        <w:tc>
          <w:tcPr>
            <w:tcW w:w="389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L</w:t>
            </w:r>
          </w:p>
        </w:tc>
        <w:tc>
          <w:tcPr>
            <w:tcW w:w="390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M</w:t>
            </w:r>
          </w:p>
        </w:tc>
        <w:tc>
          <w:tcPr>
            <w:tcW w:w="412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N</w:t>
            </w:r>
          </w:p>
        </w:tc>
        <w:tc>
          <w:tcPr>
            <w:tcW w:w="412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O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P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Q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R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S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T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U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V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X</w:t>
            </w:r>
          </w:p>
        </w:tc>
        <w:tc>
          <w:tcPr>
            <w:tcW w:w="39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W</w:t>
            </w:r>
          </w:p>
        </w:tc>
        <w:tc>
          <w:tcPr>
            <w:tcW w:w="402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Y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Z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1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2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3</w:t>
            </w:r>
          </w:p>
        </w:tc>
        <w:tc>
          <w:tcPr>
            <w:tcW w:w="410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4</w:t>
            </w:r>
          </w:p>
        </w:tc>
        <w:tc>
          <w:tcPr>
            <w:tcW w:w="403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5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6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7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8</w:t>
            </w:r>
          </w:p>
        </w:tc>
        <w:tc>
          <w:tcPr>
            <w:tcW w:w="410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9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0</w:t>
            </w:r>
          </w:p>
        </w:tc>
        <w:tc>
          <w:tcPr>
            <w:tcW w:w="39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,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.</w:t>
            </w:r>
          </w:p>
        </w:tc>
        <w:tc>
          <w:tcPr>
            <w:tcW w:w="37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?</w:t>
            </w:r>
          </w:p>
        </w:tc>
        <w:tc>
          <w:tcPr>
            <w:tcW w:w="392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!</w:t>
            </w:r>
          </w:p>
        </w:tc>
      </w:tr>
      <w:tr w:rsidR="00861F9E" w:rsidRPr="00861F9E" w:rsidTr="00861F9E">
        <w:trPr>
          <w:trHeight w:val="227"/>
        </w:trPr>
        <w:tc>
          <w:tcPr>
            <w:tcW w:w="38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a</w:t>
            </w:r>
          </w:p>
        </w:tc>
        <w:tc>
          <w:tcPr>
            <w:tcW w:w="38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b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c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d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e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f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g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h</w:t>
            </w:r>
          </w:p>
        </w:tc>
        <w:tc>
          <w:tcPr>
            <w:tcW w:w="384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i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j</w:t>
            </w:r>
          </w:p>
        </w:tc>
        <w:tc>
          <w:tcPr>
            <w:tcW w:w="37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k</w:t>
            </w:r>
          </w:p>
        </w:tc>
        <w:tc>
          <w:tcPr>
            <w:tcW w:w="389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l</w:t>
            </w:r>
          </w:p>
        </w:tc>
        <w:tc>
          <w:tcPr>
            <w:tcW w:w="390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m</w:t>
            </w:r>
          </w:p>
        </w:tc>
        <w:tc>
          <w:tcPr>
            <w:tcW w:w="412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n</w:t>
            </w:r>
          </w:p>
        </w:tc>
        <w:tc>
          <w:tcPr>
            <w:tcW w:w="412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o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p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q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r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s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t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u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v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x</w:t>
            </w:r>
          </w:p>
        </w:tc>
        <w:tc>
          <w:tcPr>
            <w:tcW w:w="39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w</w:t>
            </w:r>
          </w:p>
        </w:tc>
        <w:tc>
          <w:tcPr>
            <w:tcW w:w="402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y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z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é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í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á</w:t>
            </w:r>
          </w:p>
        </w:tc>
        <w:tc>
          <w:tcPr>
            <w:tcW w:w="410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ó</w:t>
            </w:r>
          </w:p>
        </w:tc>
        <w:tc>
          <w:tcPr>
            <w:tcW w:w="403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ú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ã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õ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ê</w:t>
            </w:r>
          </w:p>
        </w:tc>
        <w:tc>
          <w:tcPr>
            <w:tcW w:w="410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ô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â</w:t>
            </w:r>
          </w:p>
        </w:tc>
        <w:tc>
          <w:tcPr>
            <w:tcW w:w="39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: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à</w:t>
            </w:r>
          </w:p>
        </w:tc>
        <w:tc>
          <w:tcPr>
            <w:tcW w:w="37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-</w:t>
            </w:r>
          </w:p>
        </w:tc>
        <w:tc>
          <w:tcPr>
            <w:tcW w:w="392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ç</w:t>
            </w:r>
          </w:p>
        </w:tc>
      </w:tr>
      <w:tr w:rsidR="00861F9E" w:rsidRPr="00861F9E" w:rsidTr="00861F9E">
        <w:trPr>
          <w:trHeight w:val="184"/>
        </w:trPr>
        <w:tc>
          <w:tcPr>
            <w:tcW w:w="38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a</w:t>
            </w:r>
          </w:p>
        </w:tc>
        <w:tc>
          <w:tcPr>
            <w:tcW w:w="38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b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c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d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e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f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g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h</w:t>
            </w:r>
          </w:p>
        </w:tc>
        <w:tc>
          <w:tcPr>
            <w:tcW w:w="384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i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j</w:t>
            </w:r>
          </w:p>
        </w:tc>
        <w:tc>
          <w:tcPr>
            <w:tcW w:w="37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k</w:t>
            </w:r>
          </w:p>
        </w:tc>
        <w:tc>
          <w:tcPr>
            <w:tcW w:w="389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l</w:t>
            </w:r>
          </w:p>
        </w:tc>
        <w:tc>
          <w:tcPr>
            <w:tcW w:w="390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m</w:t>
            </w:r>
          </w:p>
        </w:tc>
        <w:tc>
          <w:tcPr>
            <w:tcW w:w="412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n</w:t>
            </w:r>
          </w:p>
        </w:tc>
        <w:tc>
          <w:tcPr>
            <w:tcW w:w="412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o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p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q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r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s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t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u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v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x</w:t>
            </w:r>
          </w:p>
        </w:tc>
        <w:tc>
          <w:tcPr>
            <w:tcW w:w="39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w</w:t>
            </w:r>
          </w:p>
        </w:tc>
        <w:tc>
          <w:tcPr>
            <w:tcW w:w="402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y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z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é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í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á</w:t>
            </w:r>
          </w:p>
        </w:tc>
        <w:tc>
          <w:tcPr>
            <w:tcW w:w="410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ó</w:t>
            </w:r>
          </w:p>
        </w:tc>
        <w:tc>
          <w:tcPr>
            <w:tcW w:w="403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ú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ã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õ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ê</w:t>
            </w:r>
          </w:p>
        </w:tc>
        <w:tc>
          <w:tcPr>
            <w:tcW w:w="410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ô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â</w:t>
            </w:r>
          </w:p>
        </w:tc>
        <w:tc>
          <w:tcPr>
            <w:tcW w:w="39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: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à</w:t>
            </w:r>
          </w:p>
        </w:tc>
        <w:tc>
          <w:tcPr>
            <w:tcW w:w="37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-</w:t>
            </w:r>
          </w:p>
        </w:tc>
        <w:tc>
          <w:tcPr>
            <w:tcW w:w="392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ç</w:t>
            </w:r>
          </w:p>
        </w:tc>
      </w:tr>
      <w:tr w:rsidR="00861F9E" w:rsidRPr="00861F9E" w:rsidTr="00861F9E">
        <w:trPr>
          <w:trHeight w:val="227"/>
        </w:trPr>
        <w:tc>
          <w:tcPr>
            <w:tcW w:w="38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(</w:t>
            </w:r>
          </w:p>
        </w:tc>
        <w:tc>
          <w:tcPr>
            <w:tcW w:w="38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)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&lt;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&gt;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“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”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º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ª</w:t>
            </w:r>
          </w:p>
        </w:tc>
        <w:tc>
          <w:tcPr>
            <w:tcW w:w="384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°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/</w:t>
            </w:r>
          </w:p>
        </w:tc>
        <w:tc>
          <w:tcPr>
            <w:tcW w:w="37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@</w:t>
            </w:r>
          </w:p>
        </w:tc>
        <w:tc>
          <w:tcPr>
            <w:tcW w:w="389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#</w:t>
            </w:r>
          </w:p>
        </w:tc>
        <w:tc>
          <w:tcPr>
            <w:tcW w:w="390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$</w:t>
            </w:r>
          </w:p>
        </w:tc>
        <w:tc>
          <w:tcPr>
            <w:tcW w:w="412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%</w:t>
            </w:r>
          </w:p>
        </w:tc>
        <w:tc>
          <w:tcPr>
            <w:tcW w:w="412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%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*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+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=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§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{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}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[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]</w:t>
            </w:r>
          </w:p>
        </w:tc>
        <w:tc>
          <w:tcPr>
            <w:tcW w:w="39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;</w:t>
            </w:r>
          </w:p>
        </w:tc>
        <w:tc>
          <w:tcPr>
            <w:tcW w:w="402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‘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’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  <w:r w:rsidRPr="00861F9E">
              <w:rPr>
                <w:sz w:val="24"/>
                <w:szCs w:val="24"/>
              </w:rPr>
              <w:t>¨</w:t>
            </w:r>
          </w:p>
        </w:tc>
        <w:tc>
          <w:tcPr>
            <w:tcW w:w="367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7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403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7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7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7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410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7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97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7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77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92" w:type="dxa"/>
            <w:shd w:val="clear" w:color="auto" w:fill="F2F2F2" w:themeFill="background1" w:themeFillShade="F2"/>
          </w:tcPr>
          <w:p w:rsidR="00A263FC" w:rsidRPr="00861F9E" w:rsidRDefault="00A263FC" w:rsidP="00C65990">
            <w:pPr>
              <w:widowControl w:val="0"/>
              <w:rPr>
                <w:sz w:val="24"/>
                <w:szCs w:val="24"/>
              </w:rPr>
            </w:pPr>
          </w:p>
        </w:tc>
      </w:tr>
      <w:tr w:rsidR="00861F9E" w:rsidRPr="00861F9E" w:rsidTr="00861F9E">
        <w:trPr>
          <w:trHeight w:val="199"/>
        </w:trPr>
        <w:tc>
          <w:tcPr>
            <w:tcW w:w="38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(</w:t>
            </w:r>
          </w:p>
        </w:tc>
        <w:tc>
          <w:tcPr>
            <w:tcW w:w="38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)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&lt;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&gt;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“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”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º</w:t>
            </w:r>
          </w:p>
        </w:tc>
        <w:tc>
          <w:tcPr>
            <w:tcW w:w="386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ª</w:t>
            </w:r>
          </w:p>
        </w:tc>
        <w:tc>
          <w:tcPr>
            <w:tcW w:w="384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°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/</w:t>
            </w:r>
          </w:p>
        </w:tc>
        <w:tc>
          <w:tcPr>
            <w:tcW w:w="37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@</w:t>
            </w:r>
          </w:p>
        </w:tc>
        <w:tc>
          <w:tcPr>
            <w:tcW w:w="389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#</w:t>
            </w:r>
          </w:p>
        </w:tc>
        <w:tc>
          <w:tcPr>
            <w:tcW w:w="390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$</w:t>
            </w:r>
          </w:p>
        </w:tc>
        <w:tc>
          <w:tcPr>
            <w:tcW w:w="412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%</w:t>
            </w:r>
          </w:p>
        </w:tc>
        <w:tc>
          <w:tcPr>
            <w:tcW w:w="412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%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*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+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=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§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{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}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[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]</w:t>
            </w:r>
          </w:p>
        </w:tc>
        <w:tc>
          <w:tcPr>
            <w:tcW w:w="39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;</w:t>
            </w:r>
          </w:p>
        </w:tc>
        <w:tc>
          <w:tcPr>
            <w:tcW w:w="402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‘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’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  <w:r w:rsidRPr="00861F9E">
              <w:rPr>
                <w:rFonts w:ascii="Wingdings 2" w:hAnsi="Wingdings 2"/>
                <w:sz w:val="24"/>
                <w:szCs w:val="24"/>
              </w:rPr>
              <w:t>¨</w:t>
            </w: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  <w:tc>
          <w:tcPr>
            <w:tcW w:w="410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  <w:tc>
          <w:tcPr>
            <w:tcW w:w="403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  <w:tc>
          <w:tcPr>
            <w:tcW w:w="410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  <w:tc>
          <w:tcPr>
            <w:tcW w:w="39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  <w:tc>
          <w:tcPr>
            <w:tcW w:w="36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  <w:tc>
          <w:tcPr>
            <w:tcW w:w="377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  <w:tc>
          <w:tcPr>
            <w:tcW w:w="392" w:type="dxa"/>
          </w:tcPr>
          <w:p w:rsidR="00A263FC" w:rsidRPr="00861F9E" w:rsidRDefault="00A263FC" w:rsidP="00C65990">
            <w:pPr>
              <w:widowControl w:val="0"/>
              <w:rPr>
                <w:rFonts w:ascii="Wingdings 2" w:hAnsi="Wingdings 2"/>
                <w:sz w:val="24"/>
                <w:szCs w:val="24"/>
              </w:rPr>
            </w:pPr>
          </w:p>
        </w:tc>
      </w:tr>
    </w:tbl>
    <w:p w:rsidR="00A263FC" w:rsidRPr="00A263FC" w:rsidRDefault="00A263FC" w:rsidP="00861F9E">
      <w:pPr>
        <w:spacing w:after="0" w:line="240" w:lineRule="auto"/>
        <w:jc w:val="both"/>
        <w:rPr>
          <w:sz w:val="24"/>
          <w:szCs w:val="24"/>
        </w:rPr>
      </w:pPr>
    </w:p>
    <w:sectPr w:rsidR="00A263FC" w:rsidRPr="00A263FC" w:rsidSect="00C65990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8A522F"/>
    <w:multiLevelType w:val="multilevel"/>
    <w:tmpl w:val="40EE6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3FC"/>
    <w:rsid w:val="00861F9E"/>
    <w:rsid w:val="00A263FC"/>
    <w:rsid w:val="00A47C22"/>
    <w:rsid w:val="00C65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0F11B"/>
  <w15:chartTrackingRefBased/>
  <w15:docId w15:val="{84AB89C1-857B-457F-824B-9783C4211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A263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A263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263F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A263F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263F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26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263FC"/>
    <w:rPr>
      <w:b/>
      <w:bCs/>
    </w:rPr>
  </w:style>
  <w:style w:type="table" w:styleId="Tabelacomgrade">
    <w:name w:val="Table Grid"/>
    <w:basedOn w:val="Tabelanormal"/>
    <w:uiPriority w:val="39"/>
    <w:rsid w:val="00A26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60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79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61079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2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escola.com/biologia/darwinismo/" TargetMode="External"/><Relationship Id="rId13" Type="http://schemas.openxmlformats.org/officeDocument/2006/relationships/hyperlink" Target="https://www.infoescola.com/autor/pamela-castro-dutra/3319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foescola.com/biografias/jean-baptiste-de-lamarck/" TargetMode="External"/><Relationship Id="rId12" Type="http://schemas.openxmlformats.org/officeDocument/2006/relationships/hyperlink" Target="https://www.infoescola.com/evolucao/selecao-natural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infoescola.com/biologia/teoria-de-lamarck/" TargetMode="External"/><Relationship Id="rId11" Type="http://schemas.openxmlformats.org/officeDocument/2006/relationships/hyperlink" Target="https://www.infoescola.com/geografia/oceano-pacifico/" TargetMode="External"/><Relationship Id="rId5" Type="http://schemas.openxmlformats.org/officeDocument/2006/relationships/hyperlink" Target="https://www.infoescola.com/geografia/biodiversidade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infoescola.com/geografia/arquipelago-de-galapago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foescola.com/biografias/charles-darwin/" TargetMode="External"/><Relationship Id="rId14" Type="http://schemas.openxmlformats.org/officeDocument/2006/relationships/hyperlink" Target="https://www.infoescola.com/biologia/teorias-evolucionistas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533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Rute Alves Millrath Barboza</dc:creator>
  <cp:keywords/>
  <dc:description/>
  <cp:lastModifiedBy>Rute Alves Millrath Barboza</cp:lastModifiedBy>
  <cp:revision>2</cp:revision>
  <dcterms:created xsi:type="dcterms:W3CDTF">2020-02-24T00:25:00Z</dcterms:created>
  <dcterms:modified xsi:type="dcterms:W3CDTF">2020-02-24T00:25:00Z</dcterms:modified>
</cp:coreProperties>
</file>